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bCs/>
          <w:sz w:val="32"/>
          <w:szCs w:val="32"/>
        </w:rPr>
      </w:pPr>
    </w:p>
    <w:p>
      <w:pPr>
        <w:pStyle w:val="13"/>
        <w:jc w:val="center"/>
        <w:rPr>
          <w:rFonts w:hint="eastAsia" w:ascii="仿宋" w:hAnsi="仿宋" w:eastAsia="仿宋"/>
          <w:sz w:val="32"/>
          <w:szCs w:val="32"/>
        </w:rPr>
      </w:pPr>
      <w:r>
        <w:rPr>
          <w:rFonts w:hint="eastAsia" w:ascii="仿宋" w:hAnsi="仿宋" w:eastAsia="仿宋"/>
          <w:sz w:val="32"/>
          <w:szCs w:val="32"/>
          <w:lang w:eastAsia="zh-CN"/>
        </w:rPr>
        <w:t>评字〔</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rPr>
        <w:t>号</w:t>
      </w:r>
    </w:p>
    <w:p>
      <w:pPr>
        <w:tabs>
          <w:tab w:val="left" w:pos="1198"/>
        </w:tabs>
        <w:jc w:val="both"/>
        <w:rPr>
          <w:rFonts w:hint="eastAsia" w:ascii="宋体" w:hAnsi="宋体" w:eastAsia="宋体" w:cs="宋体"/>
          <w:b/>
          <w:bCs/>
          <w:sz w:val="44"/>
          <w:szCs w:val="44"/>
          <w:lang w:eastAsia="zh-CN"/>
        </w:rPr>
      </w:pPr>
      <w:bookmarkStart w:id="0" w:name="_GoBack"/>
      <w:bookmarkEnd w:id="0"/>
    </w:p>
    <w:p>
      <w:pPr>
        <w:tabs>
          <w:tab w:val="left" w:pos="1198"/>
        </w:tabs>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关于印发《湖北文理学院理工学院优秀学生教学信息员评选办法》的通知</w:t>
      </w:r>
    </w:p>
    <w:p>
      <w:pPr>
        <w:keepNext w:val="0"/>
        <w:keepLines w:val="0"/>
        <w:pageBreakBefore w:val="0"/>
        <w:widowControl w:val="0"/>
        <w:tabs>
          <w:tab w:val="left" w:pos="119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tabs>
          <w:tab w:val="left" w:pos="119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各系：</w:t>
      </w:r>
    </w:p>
    <w:p>
      <w:pPr>
        <w:keepNext w:val="0"/>
        <w:keepLines w:val="0"/>
        <w:pageBreakBefore w:val="0"/>
        <w:widowControl w:val="0"/>
        <w:tabs>
          <w:tab w:val="left" w:pos="1198"/>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根据《湖北文理学院理工学院学生教学信息员遴选与管理办法》（院政发教〔2019〕2号），教学质量评估中心制定了《湖北文理学院理工学院优秀学生教学信息员评选办法》，现予印发，请遵照执行。</w:t>
      </w:r>
    </w:p>
    <w:p>
      <w:pPr>
        <w:keepNext w:val="0"/>
        <w:keepLines w:val="0"/>
        <w:pageBreakBefore w:val="0"/>
        <w:widowControl w:val="0"/>
        <w:tabs>
          <w:tab w:val="left" w:pos="119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tabs>
          <w:tab w:val="left" w:pos="1198"/>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tabs>
          <w:tab w:val="left" w:pos="1198"/>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教学质量评估中心</w:t>
      </w:r>
    </w:p>
    <w:p>
      <w:pPr>
        <w:keepNext w:val="0"/>
        <w:keepLines w:val="0"/>
        <w:pageBreakBefore w:val="0"/>
        <w:widowControl w:val="0"/>
        <w:tabs>
          <w:tab w:val="left" w:pos="1198"/>
        </w:tabs>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lang w:val="en-US" w:eastAsia="zh-CN"/>
        </w:rPr>
        <w:sectPr>
          <w:footerReference r:id="rId3" w:type="default"/>
          <w:footerReference r:id="rId4" w:type="even"/>
          <w:pgSz w:w="11906" w:h="16838"/>
          <w:pgMar w:top="1440" w:right="1803" w:bottom="1440" w:left="1803" w:header="851" w:footer="1587" w:gutter="0"/>
          <w:pgBorders>
            <w:top w:val="none" w:sz="0" w:space="0"/>
            <w:left w:val="none" w:sz="0" w:space="0"/>
            <w:bottom w:val="none" w:sz="0" w:space="0"/>
            <w:right w:val="none" w:sz="0" w:space="0"/>
          </w:pgBorders>
          <w:pgNumType w:fmt="numberInDash"/>
          <w:cols w:space="0" w:num="1"/>
          <w:rtlGutter w:val="0"/>
          <w:docGrid w:type="lines" w:linePitch="318" w:charSpace="0"/>
        </w:sectPr>
      </w:pPr>
      <w:r>
        <w:rPr>
          <w:rFonts w:hint="eastAsia" w:ascii="仿宋" w:hAnsi="仿宋" w:eastAsia="仿宋" w:cs="仿宋"/>
          <w:sz w:val="32"/>
          <w:szCs w:val="32"/>
          <w:lang w:val="en-US" w:eastAsia="zh-CN"/>
        </w:rPr>
        <w:t>2019年9月16日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湖北文理学院理工学院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优秀学生教学信息员评选办法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为激发学生教学信息员的工作热情，提高学生</w:t>
      </w:r>
      <w:r>
        <w:rPr>
          <w:rFonts w:hint="eastAsia" w:ascii="仿宋" w:hAnsi="仿宋" w:eastAsia="仿宋" w:cs="仿宋"/>
          <w:sz w:val="32"/>
          <w:szCs w:val="32"/>
          <w:lang w:eastAsia="zh-CN"/>
        </w:rPr>
        <w:t>教学</w:t>
      </w:r>
      <w:r>
        <w:rPr>
          <w:rFonts w:hint="eastAsia" w:ascii="仿宋" w:hAnsi="仿宋" w:eastAsia="仿宋" w:cs="仿宋"/>
          <w:sz w:val="32"/>
          <w:szCs w:val="32"/>
        </w:rPr>
        <w:t>信息员的工作水平，推动教学质量</w:t>
      </w:r>
      <w:r>
        <w:rPr>
          <w:rFonts w:hint="eastAsia" w:ascii="仿宋" w:hAnsi="仿宋" w:eastAsia="仿宋" w:cs="仿宋"/>
          <w:sz w:val="32"/>
          <w:szCs w:val="32"/>
          <w:lang w:eastAsia="zh-CN"/>
        </w:rPr>
        <w:t>监测</w:t>
      </w:r>
      <w:r>
        <w:rPr>
          <w:rFonts w:hint="eastAsia" w:ascii="仿宋" w:hAnsi="仿宋" w:eastAsia="仿宋" w:cs="仿宋"/>
          <w:sz w:val="32"/>
          <w:szCs w:val="32"/>
        </w:rPr>
        <w:t>工作的开展，根据《</w:t>
      </w:r>
      <w:r>
        <w:rPr>
          <w:rFonts w:hint="eastAsia" w:ascii="仿宋" w:hAnsi="仿宋" w:eastAsia="仿宋" w:cs="仿宋"/>
          <w:sz w:val="32"/>
          <w:szCs w:val="32"/>
          <w:lang w:eastAsia="zh-CN"/>
        </w:rPr>
        <w:t>湖北文理学院</w:t>
      </w:r>
      <w:r>
        <w:rPr>
          <w:rFonts w:hint="eastAsia" w:ascii="仿宋" w:hAnsi="仿宋" w:eastAsia="仿宋" w:cs="仿宋"/>
          <w:sz w:val="32"/>
          <w:szCs w:val="32"/>
        </w:rPr>
        <w:t>学生教学信息员</w:t>
      </w:r>
      <w:r>
        <w:rPr>
          <w:rFonts w:hint="eastAsia" w:ascii="仿宋" w:hAnsi="仿宋" w:eastAsia="仿宋" w:cs="仿宋"/>
          <w:sz w:val="32"/>
          <w:szCs w:val="32"/>
          <w:lang w:eastAsia="zh-CN"/>
        </w:rPr>
        <w:t>遴选与</w:t>
      </w:r>
      <w:r>
        <w:rPr>
          <w:rFonts w:hint="eastAsia" w:ascii="仿宋" w:hAnsi="仿宋" w:eastAsia="仿宋" w:cs="仿宋"/>
          <w:sz w:val="32"/>
          <w:szCs w:val="32"/>
        </w:rPr>
        <w:t>管理办法》</w:t>
      </w:r>
      <w:r>
        <w:rPr>
          <w:rFonts w:hint="eastAsia" w:ascii="仿宋" w:hAnsi="仿宋" w:eastAsia="仿宋" w:cs="仿宋"/>
          <w:sz w:val="32"/>
          <w:szCs w:val="32"/>
          <w:lang w:eastAsia="zh-CN"/>
        </w:rPr>
        <w:t>相</w:t>
      </w:r>
      <w:r>
        <w:rPr>
          <w:rFonts w:hint="eastAsia" w:ascii="仿宋" w:hAnsi="仿宋" w:eastAsia="仿宋" w:cs="仿宋"/>
          <w:sz w:val="32"/>
          <w:szCs w:val="32"/>
        </w:rPr>
        <w:t>关规定，特制定本办法。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一、评选范围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全体</w:t>
      </w:r>
      <w:r>
        <w:rPr>
          <w:rFonts w:hint="eastAsia" w:ascii="仿宋" w:hAnsi="仿宋" w:eastAsia="仿宋" w:cs="仿宋"/>
          <w:sz w:val="32"/>
          <w:szCs w:val="32"/>
        </w:rPr>
        <w:t>学生教学信息员</w:t>
      </w:r>
      <w:r>
        <w:rPr>
          <w:rFonts w:hint="eastAsia" w:ascii="仿宋" w:hAnsi="仿宋" w:eastAsia="仿宋" w:cs="仿宋"/>
          <w:sz w:val="32"/>
          <w:szCs w:val="32"/>
          <w:lang w:eastAsia="zh-CN"/>
        </w:rPr>
        <w:t>（含学生教学信息员组长）。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二、评选时间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每学年开展一次，本学年末或新学年初进行。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1.认真履行《湖北文理学院理工学院学生教学信息员遴选与管理办法》中规定的工作职责，服从管理，坚持原则，责任心强。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2.学习态度端正，热心参与教学管理，善于沟通。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3.所反馈的教学质量信息及时、真实、准确。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4.能积极主动地提出合理化建议，对学校教学与教学管理工作具有一定的参考价值。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5.按时参加教学质量评估中心和所在系组织的学生教学信息员活动和会议，无缺席、迟到、早退现象。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6.严格遵守学校的各项规章制度，学年内无违纪违规行为。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四、评选比例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按学生教学信息员总数的20%确定优秀学生教学信息员候选人。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五、评选机构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由组长和组员组成。组长，由教学质量评估中心主任担任；成员为教学质量评估中心学生教学信息员工作负责人和各系分管学生工作的负责人。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六、评选程序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系分管学生工作负责人主持召开本系学生教学信息员年度工作总结交流会，组织学生教学信息员填写《湖北文理学院理工学院优秀学生教学信息员申报表》（附件），按照评选比例评选优秀学生教学信息员，将评选结果及时报至教学质量评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2.评选机构对各系提交的评选结果进行审核，审核通过的名单在教学质量评估中心网站进行公示（三个工作日）。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3.公示无异议后，评选机构确定最终入选名单。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七、表彰方式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教学质量评估中心发文予以表彰，授予其“湖北文理学院理工学院优秀学生教学信息员”称号，颁发荣誉证书。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本办法自2019年9月16日起施行，本办法由教学质量评估中心负责解释。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val="0"/>
          <w:sz w:val="36"/>
          <w:szCs w:val="36"/>
          <w:lang w:val="en-US" w:eastAsia="zh-CN"/>
        </w:rPr>
      </w:pPr>
      <w:r>
        <w:rPr>
          <w:rFonts w:hint="eastAsia" w:asciiTheme="majorEastAsia" w:hAnsiTheme="majorEastAsia" w:eastAsiaTheme="majorEastAsia" w:cstheme="majorEastAsia"/>
          <w:b w:val="0"/>
          <w:bCs w:val="0"/>
          <w:sz w:val="36"/>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湖北文理学院理工学院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优秀学生教学信息员申报表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tbl>
      <w:tblPr>
        <w:tblStyle w:val="8"/>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328"/>
        <w:gridCol w:w="1915"/>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申报人</w:t>
            </w:r>
          </w:p>
        </w:tc>
        <w:tc>
          <w:tcPr>
            <w:tcW w:w="2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rPr>
              <w:t>性</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别</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系</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别</w:t>
            </w:r>
          </w:p>
        </w:tc>
        <w:tc>
          <w:tcPr>
            <w:tcW w:w="23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专业班级</w:t>
            </w:r>
          </w:p>
        </w:tc>
        <w:tc>
          <w:tcPr>
            <w:tcW w:w="23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3" w:hRule="atLeast"/>
          <w:jc w:val="center"/>
        </w:trPr>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总结</w:t>
            </w:r>
          </w:p>
        </w:tc>
        <w:tc>
          <w:tcPr>
            <w:tcW w:w="656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系推荐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意见</w:t>
            </w:r>
          </w:p>
        </w:tc>
        <w:tc>
          <w:tcPr>
            <w:tcW w:w="6569" w:type="dxa"/>
            <w:gridSpan w:val="3"/>
            <w:vAlign w:val="bottom"/>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val="en-US" w:eastAsia="zh-CN"/>
              </w:rPr>
              <w:t xml:space="preserve">              签字</w:t>
            </w:r>
            <w:r>
              <w:rPr>
                <w:rFonts w:hint="eastAsia" w:ascii="仿宋" w:hAnsi="仿宋" w:eastAsia="仿宋" w:cs="仿宋"/>
                <w:sz w:val="32"/>
                <w:szCs w:val="32"/>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年</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月</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评选机构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意见</w:t>
            </w:r>
          </w:p>
        </w:tc>
        <w:tc>
          <w:tcPr>
            <w:tcW w:w="6569" w:type="dxa"/>
            <w:gridSpan w:val="3"/>
            <w:vAlign w:val="bottom"/>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val="en-US" w:eastAsia="zh-CN"/>
              </w:rPr>
              <w:t xml:space="preserve">             签字</w:t>
            </w:r>
            <w:r>
              <w:rPr>
                <w:rFonts w:hint="eastAsia" w:ascii="仿宋" w:hAnsi="仿宋" w:eastAsia="仿宋" w:cs="仿宋"/>
                <w:sz w:val="32"/>
                <w:szCs w:val="32"/>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年</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月</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eastAsia="zh-CN"/>
              </w:rPr>
              <w:t>日</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说明；</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“系推荐意见”由系分管学生工作负责人签署；</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“评选机构意见”由组长签署。</w:t>
      </w:r>
    </w:p>
    <w:p>
      <w:pPr>
        <w:pStyle w:val="2"/>
        <w:tabs>
          <w:tab w:val="left" w:pos="1890"/>
        </w:tabs>
        <w:spacing w:line="200" w:lineRule="exact"/>
        <w:rPr>
          <w:rFonts w:hint="eastAsia" w:ascii="仿宋" w:hAnsi="仿宋" w:eastAsia="仿宋"/>
          <w:strike w:val="0"/>
          <w:dstrike w:val="0"/>
          <w:sz w:val="30"/>
          <w:szCs w:val="30"/>
          <w:highlight w:val="none"/>
          <w:shd w:val="clear" w:color="auto" w:fill="auto"/>
          <w:em w:val="dot"/>
        </w:rPr>
      </w:pPr>
    </w:p>
    <w:p>
      <w:pPr>
        <w:pStyle w:val="2"/>
        <w:tabs>
          <w:tab w:val="left" w:pos="1890"/>
        </w:tabs>
        <w:spacing w:line="200" w:lineRule="exact"/>
        <w:rPr>
          <w:rFonts w:hint="eastAsia" w:ascii="仿宋" w:hAnsi="仿宋" w:eastAsia="仿宋"/>
          <w:strike w:val="0"/>
          <w:dstrike w:val="0"/>
          <w:sz w:val="30"/>
          <w:szCs w:val="30"/>
          <w:highlight w:val="none"/>
          <w:shd w:val="clear" w:color="auto" w:fill="auto"/>
          <w:em w:val="dot"/>
        </w:rPr>
      </w:pPr>
    </w:p>
    <w:p>
      <w:pPr>
        <w:pStyle w:val="2"/>
        <w:tabs>
          <w:tab w:val="left" w:pos="1890"/>
        </w:tabs>
        <w:spacing w:line="200" w:lineRule="exact"/>
        <w:rPr>
          <w:rFonts w:hint="eastAsia" w:ascii="仿宋" w:hAnsi="仿宋" w:eastAsia="仿宋"/>
          <w:strike w:val="0"/>
          <w:dstrike w:val="0"/>
          <w:sz w:val="30"/>
          <w:szCs w:val="30"/>
          <w:highlight w:val="none"/>
          <w:shd w:val="clear" w:color="auto" w:fill="auto"/>
          <w:em w:val="dot"/>
        </w:rPr>
      </w:pPr>
    </w:p>
    <w:p>
      <w:pPr>
        <w:pStyle w:val="2"/>
        <w:tabs>
          <w:tab w:val="left" w:pos="1890"/>
        </w:tabs>
        <w:spacing w:line="200" w:lineRule="exact"/>
        <w:rPr>
          <w:rFonts w:hint="eastAsia" w:ascii="仿宋" w:hAnsi="仿宋" w:eastAsia="仿宋"/>
          <w:strike w:val="0"/>
          <w:dstrike w:val="0"/>
          <w:sz w:val="30"/>
          <w:szCs w:val="30"/>
          <w:highlight w:val="none"/>
          <w:shd w:val="clear" w:color="auto" w:fill="auto"/>
          <w:em w:val="dot"/>
        </w:rPr>
      </w:pPr>
    </w:p>
    <w:p>
      <w:pPr>
        <w:pStyle w:val="2"/>
        <w:tabs>
          <w:tab w:val="left" w:pos="1890"/>
        </w:tabs>
        <w:spacing w:line="200" w:lineRule="exact"/>
        <w:rPr>
          <w:rFonts w:hint="eastAsia" w:ascii="仿宋" w:hAnsi="仿宋" w:eastAsia="仿宋"/>
          <w:strike w:val="0"/>
          <w:dstrike w:val="0"/>
          <w:sz w:val="30"/>
          <w:szCs w:val="30"/>
          <w:highlight w:val="none"/>
          <w:shd w:val="clear" w:color="auto" w:fill="auto"/>
          <w:em w:val="dot"/>
        </w:rPr>
      </w:pPr>
    </w:p>
    <w:p>
      <w:pPr>
        <w:pStyle w:val="2"/>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400" w:lineRule="exact"/>
        <w:ind w:right="227" w:rightChars="108"/>
        <w:jc w:val="both"/>
        <w:textAlignment w:val="auto"/>
        <w:outlineLvl w:val="9"/>
        <w:rPr>
          <w:rFonts w:ascii="仿宋" w:hAnsi="仿宋" w:eastAsia="仿宋" w:cs="宋体"/>
          <w:b/>
          <w:bCs/>
          <w:color w:val="333333"/>
          <w:kern w:val="0"/>
          <w:sz w:val="28"/>
          <w:szCs w:val="28"/>
        </w:rPr>
      </w:pPr>
      <w:r>
        <w:rPr>
          <w:rFonts w:hint="eastAsia" w:ascii="仿宋" w:hAnsi="仿宋" w:eastAsia="仿宋" w:cs="仿宋"/>
          <w:sz w:val="28"/>
          <w:szCs w:val="28"/>
        </w:rPr>
        <w:t>湖北文理学院理工学院</w:t>
      </w:r>
      <w:r>
        <w:rPr>
          <w:rFonts w:hint="eastAsia" w:ascii="仿宋" w:hAnsi="仿宋" w:eastAsia="仿宋" w:cs="仿宋"/>
          <w:sz w:val="28"/>
          <w:szCs w:val="28"/>
          <w:lang w:eastAsia="zh-CN"/>
        </w:rPr>
        <w:t>教学质量评估中心</w:t>
      </w:r>
      <w:r>
        <w:rPr>
          <w:rFonts w:hint="eastAsia" w:ascii="仿宋" w:hAnsi="仿宋" w:eastAsia="仿宋" w:cs="仿宋"/>
          <w:sz w:val="28"/>
          <w:szCs w:val="28"/>
        </w:rPr>
        <w:t xml:space="preserve">   201</w:t>
      </w:r>
      <w:r>
        <w:rPr>
          <w:rFonts w:hint="eastAsia" w:ascii="仿宋" w:hAnsi="仿宋" w:eastAsia="仿宋" w:cs="仿宋"/>
          <w:sz w:val="28"/>
          <w:szCs w:val="28"/>
          <w:lang w:val="en-US" w:eastAsia="zh-CN"/>
        </w:rPr>
        <w:t>9</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日印发</w:t>
      </w:r>
    </w:p>
    <w:sectPr>
      <w:pgSz w:w="11906" w:h="16838"/>
      <w:pgMar w:top="1440" w:right="1803" w:bottom="2007" w:left="1803" w:header="851" w:footer="1587"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E099A"/>
    <w:rsid w:val="00012C70"/>
    <w:rsid w:val="00012C74"/>
    <w:rsid w:val="000157D6"/>
    <w:rsid w:val="0003243B"/>
    <w:rsid w:val="000C7986"/>
    <w:rsid w:val="000F7B74"/>
    <w:rsid w:val="0010695B"/>
    <w:rsid w:val="00107F4E"/>
    <w:rsid w:val="0011075C"/>
    <w:rsid w:val="00117689"/>
    <w:rsid w:val="001700A4"/>
    <w:rsid w:val="00170F84"/>
    <w:rsid w:val="001815F7"/>
    <w:rsid w:val="001868F3"/>
    <w:rsid w:val="00193A20"/>
    <w:rsid w:val="001B2AC4"/>
    <w:rsid w:val="001E099A"/>
    <w:rsid w:val="002376CD"/>
    <w:rsid w:val="002606AD"/>
    <w:rsid w:val="00262207"/>
    <w:rsid w:val="002814E2"/>
    <w:rsid w:val="00282A26"/>
    <w:rsid w:val="00282CB1"/>
    <w:rsid w:val="002B4568"/>
    <w:rsid w:val="002C25F9"/>
    <w:rsid w:val="002E1AC2"/>
    <w:rsid w:val="003278B7"/>
    <w:rsid w:val="00362C2B"/>
    <w:rsid w:val="00377929"/>
    <w:rsid w:val="003A5A5F"/>
    <w:rsid w:val="003C4FA7"/>
    <w:rsid w:val="003F212D"/>
    <w:rsid w:val="00434034"/>
    <w:rsid w:val="00485A8F"/>
    <w:rsid w:val="00487E36"/>
    <w:rsid w:val="0049076E"/>
    <w:rsid w:val="00527FF3"/>
    <w:rsid w:val="005436FA"/>
    <w:rsid w:val="00564287"/>
    <w:rsid w:val="0060361E"/>
    <w:rsid w:val="00652EB6"/>
    <w:rsid w:val="006723EC"/>
    <w:rsid w:val="006A5E94"/>
    <w:rsid w:val="006C0768"/>
    <w:rsid w:val="006C4F28"/>
    <w:rsid w:val="006C6770"/>
    <w:rsid w:val="006C752E"/>
    <w:rsid w:val="006D4815"/>
    <w:rsid w:val="006F0A00"/>
    <w:rsid w:val="00724D5B"/>
    <w:rsid w:val="007368F3"/>
    <w:rsid w:val="00826118"/>
    <w:rsid w:val="00855491"/>
    <w:rsid w:val="008D7649"/>
    <w:rsid w:val="008E319C"/>
    <w:rsid w:val="00913B55"/>
    <w:rsid w:val="00920F1E"/>
    <w:rsid w:val="00972D95"/>
    <w:rsid w:val="00980419"/>
    <w:rsid w:val="0099216B"/>
    <w:rsid w:val="00997570"/>
    <w:rsid w:val="00A367BF"/>
    <w:rsid w:val="00A844E4"/>
    <w:rsid w:val="00B2215B"/>
    <w:rsid w:val="00B3462A"/>
    <w:rsid w:val="00B44A13"/>
    <w:rsid w:val="00B47BE7"/>
    <w:rsid w:val="00BC5191"/>
    <w:rsid w:val="00BE3621"/>
    <w:rsid w:val="00BF7D02"/>
    <w:rsid w:val="00C24AB9"/>
    <w:rsid w:val="00C24FD0"/>
    <w:rsid w:val="00C91797"/>
    <w:rsid w:val="00D6035B"/>
    <w:rsid w:val="00DA3191"/>
    <w:rsid w:val="00DE0A35"/>
    <w:rsid w:val="00EF0912"/>
    <w:rsid w:val="00EF1ECC"/>
    <w:rsid w:val="00FC21D1"/>
    <w:rsid w:val="07DA0314"/>
    <w:rsid w:val="08D911A8"/>
    <w:rsid w:val="094470F4"/>
    <w:rsid w:val="15F8766C"/>
    <w:rsid w:val="17A912DE"/>
    <w:rsid w:val="17C3631A"/>
    <w:rsid w:val="1E117A00"/>
    <w:rsid w:val="1F7B7FFA"/>
    <w:rsid w:val="25BF38F8"/>
    <w:rsid w:val="263F1F57"/>
    <w:rsid w:val="28006FE6"/>
    <w:rsid w:val="2B9A1F42"/>
    <w:rsid w:val="2E143097"/>
    <w:rsid w:val="344D2655"/>
    <w:rsid w:val="35FA32B9"/>
    <w:rsid w:val="36B36000"/>
    <w:rsid w:val="37952215"/>
    <w:rsid w:val="39D57854"/>
    <w:rsid w:val="3C8B00DD"/>
    <w:rsid w:val="3D526253"/>
    <w:rsid w:val="4035779C"/>
    <w:rsid w:val="41AA70D2"/>
    <w:rsid w:val="42661182"/>
    <w:rsid w:val="43D52F20"/>
    <w:rsid w:val="46D56130"/>
    <w:rsid w:val="47424946"/>
    <w:rsid w:val="4C5956BF"/>
    <w:rsid w:val="4C93352A"/>
    <w:rsid w:val="4E10181D"/>
    <w:rsid w:val="4E344E73"/>
    <w:rsid w:val="55F36078"/>
    <w:rsid w:val="56670267"/>
    <w:rsid w:val="596D77A3"/>
    <w:rsid w:val="59F21A88"/>
    <w:rsid w:val="5C640AA8"/>
    <w:rsid w:val="5D2D26C6"/>
    <w:rsid w:val="5DCF6240"/>
    <w:rsid w:val="5E4070FD"/>
    <w:rsid w:val="5FC9519F"/>
    <w:rsid w:val="60301D36"/>
    <w:rsid w:val="625E39A5"/>
    <w:rsid w:val="6AB264BA"/>
    <w:rsid w:val="6ACB1EFD"/>
    <w:rsid w:val="6D721104"/>
    <w:rsid w:val="6E850947"/>
    <w:rsid w:val="6F327F58"/>
    <w:rsid w:val="71CC3FCD"/>
    <w:rsid w:val="74917808"/>
    <w:rsid w:val="75970608"/>
    <w:rsid w:val="7CB9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p0"/>
    <w:basedOn w:val="1"/>
    <w:qFormat/>
    <w:uiPriority w:val="0"/>
    <w:pPr>
      <w:widowControl/>
    </w:pPr>
    <w:rPr>
      <w:rFonts w:ascii="Calibri" w:hAnsi="Calibri" w:eastAsia="宋体" w:cs="Times New Roman"/>
      <w:kern w:val="0"/>
      <w:szCs w:val="21"/>
    </w:rPr>
  </w:style>
  <w:style w:type="character" w:customStyle="1" w:styleId="14">
    <w:name w:val="日期 Char"/>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209</Words>
  <Characters>1194</Characters>
  <Lines>9</Lines>
  <Paragraphs>2</Paragraphs>
  <TotalTime>27</TotalTime>
  <ScaleCrop>false</ScaleCrop>
  <LinksUpToDate>false</LinksUpToDate>
  <CharactersWithSpaces>1401</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2019-04-22T07:52:00Z</dcterms:created>
  <dc:creator>Administrator</dc:creator>
  <cp:lastModifiedBy>Administrator</cp:lastModifiedBy>
  <cp:lastPrinted>2019-09-16T02:05:25Z</cp:lastPrinted>
  <dcterms:modified xsi:type="dcterms:W3CDTF">2019-09-16T02:06:39Z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