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102" w:rsidRDefault="00247102" w:rsidP="00247102">
      <w:pPr>
        <w:spacing w:line="400" w:lineRule="exact"/>
        <w:jc w:val="center"/>
        <w:rPr>
          <w:rFonts w:ascii="宋体" w:eastAsia="宋体" w:hAnsi="宋体"/>
          <w:b/>
          <w:sz w:val="44"/>
          <w:szCs w:val="44"/>
        </w:rPr>
      </w:pPr>
    </w:p>
    <w:p w:rsidR="006A0D96" w:rsidRPr="00E72A81" w:rsidRDefault="006A0D96" w:rsidP="00E72A81">
      <w:pPr>
        <w:spacing w:line="580" w:lineRule="exact"/>
        <w:jc w:val="center"/>
        <w:rPr>
          <w:rFonts w:ascii="宋体" w:eastAsia="宋体" w:hAnsi="宋体"/>
          <w:b/>
          <w:sz w:val="44"/>
          <w:szCs w:val="44"/>
        </w:rPr>
      </w:pPr>
      <w:r w:rsidRPr="00E72A81">
        <w:rPr>
          <w:rFonts w:ascii="宋体" w:eastAsia="宋体" w:hAnsi="宋体" w:hint="eastAsia"/>
          <w:b/>
          <w:sz w:val="44"/>
          <w:szCs w:val="44"/>
        </w:rPr>
        <w:t>关于做好2019年上半年全国大学英语四六级考试报名工作的通知</w:t>
      </w:r>
    </w:p>
    <w:p w:rsidR="005067E1" w:rsidRDefault="005067E1" w:rsidP="00247102">
      <w:pPr>
        <w:spacing w:line="560" w:lineRule="exact"/>
        <w:rPr>
          <w:rFonts w:ascii="仿宋_GB2312" w:hAnsi="仿宋_GB2312" w:cs="仿宋_GB2312"/>
        </w:rPr>
      </w:pPr>
    </w:p>
    <w:p w:rsidR="00D278E5" w:rsidRDefault="006A0D96" w:rsidP="00247102">
      <w:pPr>
        <w:spacing w:line="560" w:lineRule="exac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各</w:t>
      </w:r>
      <w:r w:rsidR="008836C3">
        <w:rPr>
          <w:rFonts w:ascii="仿宋_GB2312" w:hAnsi="仿宋_GB2312" w:cs="仿宋_GB2312" w:hint="eastAsia"/>
        </w:rPr>
        <w:t>教学单位</w:t>
      </w:r>
      <w:r>
        <w:rPr>
          <w:rFonts w:ascii="仿宋_GB2312" w:hAnsi="仿宋_GB2312" w:cs="仿宋_GB2312" w:hint="eastAsia"/>
        </w:rPr>
        <w:t>：</w:t>
      </w:r>
    </w:p>
    <w:p w:rsidR="00D278E5" w:rsidRDefault="006A0D96" w:rsidP="00247102">
      <w:pPr>
        <w:spacing w:line="560" w:lineRule="exact"/>
        <w:ind w:firstLineChars="200" w:firstLine="640"/>
        <w:rPr>
          <w:rFonts w:ascii="仿宋" w:eastAsia="仿宋" w:hAnsi="仿宋"/>
          <w:sz w:val="28"/>
          <w:szCs w:val="28"/>
        </w:rPr>
      </w:pPr>
      <w:r>
        <w:rPr>
          <w:rFonts w:ascii="仿宋_GB2312" w:hAnsi="仿宋_GB2312" w:cs="仿宋_GB2312" w:hint="eastAsia"/>
        </w:rPr>
        <w:t>2019年上半年全国大学英语四六级考试笔试（以下简称CET）和口试（以下简称CET-SET）将分别于6月15日和5月25至26日举行，其中笔试于6月15日上午开考四级，下午开考六级；口试于5月25日开考英语四级，5月26日开考英语六级。为确保我校网上报名工作顺利完成，现将有关事项通知如下：</w:t>
      </w:r>
    </w:p>
    <w:p w:rsidR="00D278E5" w:rsidRPr="00247102" w:rsidRDefault="00247102" w:rsidP="00C07D44">
      <w:pPr>
        <w:spacing w:line="560" w:lineRule="exact"/>
        <w:ind w:firstLineChars="200" w:firstLine="640"/>
        <w:rPr>
          <w:rFonts w:ascii="仿宋_GB2312" w:hAnsi="仿宋_GB2312" w:cs="仿宋_GB2312"/>
          <w:b/>
        </w:rPr>
      </w:pPr>
      <w:r w:rsidRPr="00247102">
        <w:rPr>
          <w:rFonts w:ascii="仿宋_GB2312" w:hAnsi="仿宋_GB2312" w:cs="仿宋_GB2312" w:hint="eastAsia"/>
          <w:b/>
        </w:rPr>
        <w:t>一、</w:t>
      </w:r>
      <w:r w:rsidR="006A0D96" w:rsidRPr="00247102">
        <w:rPr>
          <w:rFonts w:ascii="仿宋_GB2312" w:hAnsi="仿宋_GB2312" w:cs="仿宋_GB2312" w:hint="eastAsia"/>
          <w:b/>
        </w:rPr>
        <w:t>开考科目和时间</w:t>
      </w:r>
    </w:p>
    <w:p w:rsidR="00D278E5" w:rsidRDefault="006A0D96" w:rsidP="00247102">
      <w:pPr>
        <w:spacing w:line="560" w:lineRule="exact"/>
        <w:ind w:firstLineChars="200"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（一）CET考试时间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0"/>
        <w:gridCol w:w="496"/>
        <w:gridCol w:w="3037"/>
        <w:gridCol w:w="1793"/>
        <w:gridCol w:w="1786"/>
      </w:tblGrid>
      <w:tr w:rsidR="00D278E5" w:rsidTr="00CF34A9">
        <w:trPr>
          <w:trHeight w:hRule="exact" w:val="454"/>
          <w:jc w:val="center"/>
        </w:trPr>
        <w:tc>
          <w:tcPr>
            <w:tcW w:w="11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C07D44">
              <w:rPr>
                <w:rFonts w:ascii="仿宋_GB2312" w:hAnsi="仿宋_GB2312" w:cs="仿宋_GB2312" w:hint="eastAsia"/>
                <w:sz w:val="28"/>
                <w:szCs w:val="28"/>
              </w:rPr>
              <w:t>日期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C07D44">
              <w:rPr>
                <w:rFonts w:ascii="仿宋_GB2312" w:hAnsi="仿宋_GB2312" w:cs="仿宋_GB2312" w:hint="eastAsia"/>
                <w:sz w:val="28"/>
                <w:szCs w:val="28"/>
              </w:rPr>
              <w:t>考试种类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C07D44">
              <w:rPr>
                <w:rFonts w:ascii="仿宋_GB2312" w:hAnsi="仿宋_GB2312" w:cs="仿宋_GB2312" w:hint="eastAsia"/>
                <w:sz w:val="28"/>
                <w:szCs w:val="28"/>
              </w:rPr>
              <w:t>语种级别代码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8"/>
                <w:szCs w:val="28"/>
              </w:rPr>
            </w:pPr>
            <w:r w:rsidRPr="00C07D44">
              <w:rPr>
                <w:rFonts w:ascii="仿宋_GB2312" w:hAnsi="仿宋_GB2312" w:cs="仿宋_GB2312" w:hint="eastAsia"/>
                <w:sz w:val="28"/>
                <w:szCs w:val="28"/>
              </w:rPr>
              <w:t>考试时间</w:t>
            </w:r>
          </w:p>
        </w:tc>
      </w:tr>
      <w:tr w:rsidR="00D278E5" w:rsidTr="00CF34A9">
        <w:trPr>
          <w:trHeight w:hRule="exact" w:val="454"/>
          <w:jc w:val="center"/>
        </w:trPr>
        <w:tc>
          <w:tcPr>
            <w:tcW w:w="8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6月15日</w:t>
            </w: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上</w:t>
            </w:r>
          </w:p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午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英语四级考试（CET4）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1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9:00-11:20</w:t>
            </w:r>
          </w:p>
        </w:tc>
      </w:tr>
      <w:tr w:rsidR="00D278E5" w:rsidTr="00CF34A9">
        <w:trPr>
          <w:trHeight w:hRule="exact" w:val="454"/>
          <w:jc w:val="center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日语四级考试（CJT4）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3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9:00-11:10</w:t>
            </w:r>
          </w:p>
        </w:tc>
      </w:tr>
      <w:tr w:rsidR="00D278E5" w:rsidTr="00CF34A9">
        <w:trPr>
          <w:trHeight w:hRule="exact" w:val="454"/>
          <w:jc w:val="center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德语四级考试（CGT4）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5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9:00-11:10</w:t>
            </w:r>
          </w:p>
        </w:tc>
      </w:tr>
      <w:tr w:rsidR="00D278E5" w:rsidTr="00CF34A9">
        <w:trPr>
          <w:trHeight w:hRule="exact" w:val="454"/>
          <w:jc w:val="center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俄语四级考试（CRT4）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7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9:00-11:10</w:t>
            </w:r>
          </w:p>
        </w:tc>
      </w:tr>
      <w:tr w:rsidR="00D278E5" w:rsidTr="00CF34A9">
        <w:trPr>
          <w:trHeight w:hRule="exact" w:val="567"/>
          <w:jc w:val="center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法语四级考试（CFT4）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9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9:00-11:10</w:t>
            </w:r>
          </w:p>
        </w:tc>
      </w:tr>
      <w:tr w:rsidR="00D278E5" w:rsidTr="00CF34A9">
        <w:trPr>
          <w:trHeight w:hRule="exact" w:val="454"/>
          <w:jc w:val="center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下</w:t>
            </w:r>
          </w:p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午</w:t>
            </w: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英语六级考试（CET6）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2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15:00-17:25</w:t>
            </w:r>
          </w:p>
        </w:tc>
      </w:tr>
      <w:tr w:rsidR="00D278E5" w:rsidTr="00CF34A9">
        <w:trPr>
          <w:trHeight w:hRule="exact" w:val="454"/>
          <w:jc w:val="center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日语六级考试（CJT6）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4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15:00-17:10</w:t>
            </w:r>
          </w:p>
        </w:tc>
      </w:tr>
      <w:tr w:rsidR="00D278E5" w:rsidTr="00CF34A9">
        <w:trPr>
          <w:trHeight w:hRule="exact" w:val="454"/>
          <w:jc w:val="center"/>
        </w:trPr>
        <w:tc>
          <w:tcPr>
            <w:tcW w:w="82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德语六级考试（CGT6）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6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15:00-17:10</w:t>
            </w:r>
          </w:p>
        </w:tc>
      </w:tr>
      <w:tr w:rsidR="00D278E5" w:rsidTr="00CF34A9">
        <w:trPr>
          <w:trHeight w:hRule="exact" w:val="454"/>
          <w:jc w:val="center"/>
        </w:trPr>
        <w:tc>
          <w:tcPr>
            <w:tcW w:w="8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2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D278E5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</w:p>
        </w:tc>
        <w:tc>
          <w:tcPr>
            <w:tcW w:w="1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俄语六级考试（CRT6）</w:t>
            </w:r>
          </w:p>
        </w:tc>
        <w:tc>
          <w:tcPr>
            <w:tcW w:w="1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8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8E5" w:rsidRPr="00C07D44" w:rsidRDefault="006A0D96" w:rsidP="00CF34A9">
            <w:pPr>
              <w:widowControl/>
              <w:jc w:val="center"/>
              <w:rPr>
                <w:rFonts w:ascii="仿宋_GB2312" w:hAnsi="仿宋_GB2312" w:cs="仿宋_GB2312"/>
                <w:sz w:val="24"/>
              </w:rPr>
            </w:pPr>
            <w:r w:rsidRPr="00C07D44">
              <w:rPr>
                <w:rFonts w:ascii="仿宋_GB2312" w:hAnsi="仿宋_GB2312" w:cs="仿宋_GB2312" w:hint="eastAsia"/>
                <w:sz w:val="24"/>
              </w:rPr>
              <w:t>15:00-17:10</w:t>
            </w:r>
          </w:p>
        </w:tc>
      </w:tr>
    </w:tbl>
    <w:p w:rsidR="00D278E5" w:rsidRDefault="006A0D96" w:rsidP="00247102">
      <w:pPr>
        <w:spacing w:line="560" w:lineRule="exact"/>
        <w:ind w:firstLineChars="200"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（二）CET-SET考试时间</w:t>
      </w:r>
    </w:p>
    <w:p w:rsidR="00247102" w:rsidRDefault="006A0D96" w:rsidP="00247102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CET-SET4考试时间为5月25日（F191次），CET-SET6考试时间为5月26日（S192次）。本次口语考试场次安排</w:t>
      </w:r>
      <w:r>
        <w:rPr>
          <w:rFonts w:ascii="仿宋_GB2312" w:hAnsi="仿宋_GB2312" w:cs="仿宋_GB2312" w:hint="eastAsia"/>
        </w:rPr>
        <w:lastRenderedPageBreak/>
        <w:t>如下：</w:t>
      </w:r>
    </w:p>
    <w:p w:rsidR="00D278E5" w:rsidRDefault="00D278E5">
      <w:pPr>
        <w:spacing w:line="100" w:lineRule="exact"/>
        <w:ind w:firstLineChars="200" w:firstLine="640"/>
        <w:jc w:val="left"/>
        <w:rPr>
          <w:rFonts w:ascii="仿宋_GB2312" w:hAnsi="仿宋_GB2312" w:cs="仿宋_GB2312"/>
        </w:rPr>
      </w:pPr>
    </w:p>
    <w:tbl>
      <w:tblPr>
        <w:tblW w:w="8693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00"/>
        <w:gridCol w:w="2114"/>
        <w:gridCol w:w="2309"/>
        <w:gridCol w:w="2170"/>
      </w:tblGrid>
      <w:tr w:rsidR="00D278E5">
        <w:trPr>
          <w:trHeight w:val="397"/>
          <w:jc w:val="center"/>
        </w:trPr>
        <w:tc>
          <w:tcPr>
            <w:tcW w:w="4214" w:type="dxa"/>
            <w:gridSpan w:val="2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上午</w:t>
            </w:r>
          </w:p>
        </w:tc>
        <w:tc>
          <w:tcPr>
            <w:tcW w:w="4479" w:type="dxa"/>
            <w:gridSpan w:val="2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下午</w:t>
            </w:r>
          </w:p>
        </w:tc>
      </w:tr>
      <w:tr w:rsidR="00D278E5">
        <w:trPr>
          <w:trHeight w:val="397"/>
          <w:jc w:val="center"/>
        </w:trPr>
        <w:tc>
          <w:tcPr>
            <w:tcW w:w="210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场次（代码）</w:t>
            </w:r>
          </w:p>
        </w:tc>
        <w:tc>
          <w:tcPr>
            <w:tcW w:w="2114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时间</w:t>
            </w:r>
          </w:p>
        </w:tc>
        <w:tc>
          <w:tcPr>
            <w:tcW w:w="2309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场次（代码）</w:t>
            </w:r>
          </w:p>
        </w:tc>
        <w:tc>
          <w:tcPr>
            <w:tcW w:w="217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时间</w:t>
            </w:r>
          </w:p>
        </w:tc>
      </w:tr>
      <w:tr w:rsidR="00D278E5">
        <w:trPr>
          <w:trHeight w:val="397"/>
          <w:jc w:val="center"/>
        </w:trPr>
        <w:tc>
          <w:tcPr>
            <w:tcW w:w="210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场次1</w:t>
            </w:r>
          </w:p>
        </w:tc>
        <w:tc>
          <w:tcPr>
            <w:tcW w:w="2114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8:30-9:00</w:t>
            </w:r>
          </w:p>
        </w:tc>
        <w:tc>
          <w:tcPr>
            <w:tcW w:w="2309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场次6</w:t>
            </w:r>
          </w:p>
        </w:tc>
        <w:tc>
          <w:tcPr>
            <w:tcW w:w="217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13:30-14:00</w:t>
            </w:r>
          </w:p>
        </w:tc>
      </w:tr>
      <w:tr w:rsidR="00D278E5">
        <w:trPr>
          <w:trHeight w:val="397"/>
          <w:jc w:val="center"/>
        </w:trPr>
        <w:tc>
          <w:tcPr>
            <w:tcW w:w="210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场次2</w:t>
            </w:r>
          </w:p>
        </w:tc>
        <w:tc>
          <w:tcPr>
            <w:tcW w:w="2114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9:15-9:45</w:t>
            </w:r>
          </w:p>
        </w:tc>
        <w:tc>
          <w:tcPr>
            <w:tcW w:w="2309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场次7</w:t>
            </w:r>
          </w:p>
        </w:tc>
        <w:tc>
          <w:tcPr>
            <w:tcW w:w="217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14:15-14:45</w:t>
            </w:r>
          </w:p>
        </w:tc>
      </w:tr>
      <w:tr w:rsidR="00D278E5">
        <w:trPr>
          <w:trHeight w:val="397"/>
          <w:jc w:val="center"/>
        </w:trPr>
        <w:tc>
          <w:tcPr>
            <w:tcW w:w="210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场次3</w:t>
            </w:r>
          </w:p>
        </w:tc>
        <w:tc>
          <w:tcPr>
            <w:tcW w:w="2114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10:00-10:30</w:t>
            </w:r>
          </w:p>
        </w:tc>
        <w:tc>
          <w:tcPr>
            <w:tcW w:w="2309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场次8</w:t>
            </w:r>
          </w:p>
        </w:tc>
        <w:tc>
          <w:tcPr>
            <w:tcW w:w="217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15:00-15:30</w:t>
            </w:r>
          </w:p>
        </w:tc>
      </w:tr>
      <w:tr w:rsidR="00D278E5">
        <w:trPr>
          <w:trHeight w:val="397"/>
          <w:jc w:val="center"/>
        </w:trPr>
        <w:tc>
          <w:tcPr>
            <w:tcW w:w="210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场次4</w:t>
            </w:r>
          </w:p>
        </w:tc>
        <w:tc>
          <w:tcPr>
            <w:tcW w:w="2114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10:45-11:15</w:t>
            </w:r>
          </w:p>
        </w:tc>
        <w:tc>
          <w:tcPr>
            <w:tcW w:w="2309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场次9</w:t>
            </w:r>
          </w:p>
        </w:tc>
        <w:tc>
          <w:tcPr>
            <w:tcW w:w="217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15:45-16:15</w:t>
            </w:r>
          </w:p>
        </w:tc>
      </w:tr>
      <w:tr w:rsidR="00D278E5">
        <w:trPr>
          <w:trHeight w:val="397"/>
          <w:jc w:val="center"/>
        </w:trPr>
        <w:tc>
          <w:tcPr>
            <w:tcW w:w="210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场次5</w:t>
            </w:r>
          </w:p>
        </w:tc>
        <w:tc>
          <w:tcPr>
            <w:tcW w:w="2114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11:30-12:00</w:t>
            </w:r>
          </w:p>
        </w:tc>
        <w:tc>
          <w:tcPr>
            <w:tcW w:w="2309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场次10</w:t>
            </w:r>
          </w:p>
        </w:tc>
        <w:tc>
          <w:tcPr>
            <w:tcW w:w="217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16:30-17:00</w:t>
            </w:r>
          </w:p>
        </w:tc>
      </w:tr>
      <w:tr w:rsidR="00D278E5">
        <w:trPr>
          <w:trHeight w:val="397"/>
          <w:jc w:val="center"/>
        </w:trPr>
        <w:tc>
          <w:tcPr>
            <w:tcW w:w="210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备用场（21）</w:t>
            </w:r>
          </w:p>
        </w:tc>
        <w:tc>
          <w:tcPr>
            <w:tcW w:w="2114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12:15-12:45</w:t>
            </w:r>
          </w:p>
        </w:tc>
        <w:tc>
          <w:tcPr>
            <w:tcW w:w="2309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场次11</w:t>
            </w:r>
          </w:p>
        </w:tc>
        <w:tc>
          <w:tcPr>
            <w:tcW w:w="217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17:15-17:45</w:t>
            </w:r>
          </w:p>
        </w:tc>
      </w:tr>
      <w:tr w:rsidR="00D278E5">
        <w:trPr>
          <w:trHeight w:val="397"/>
          <w:jc w:val="center"/>
        </w:trPr>
        <w:tc>
          <w:tcPr>
            <w:tcW w:w="210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--  --</w:t>
            </w:r>
          </w:p>
        </w:tc>
        <w:tc>
          <w:tcPr>
            <w:tcW w:w="2114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--  --</w:t>
            </w:r>
          </w:p>
        </w:tc>
        <w:tc>
          <w:tcPr>
            <w:tcW w:w="2309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备用场（22）</w:t>
            </w:r>
          </w:p>
        </w:tc>
        <w:tc>
          <w:tcPr>
            <w:tcW w:w="217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18:00-18:30</w:t>
            </w:r>
          </w:p>
        </w:tc>
      </w:tr>
      <w:tr w:rsidR="00D278E5">
        <w:trPr>
          <w:trHeight w:val="397"/>
          <w:jc w:val="center"/>
        </w:trPr>
        <w:tc>
          <w:tcPr>
            <w:tcW w:w="210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--  --</w:t>
            </w:r>
          </w:p>
        </w:tc>
        <w:tc>
          <w:tcPr>
            <w:tcW w:w="2114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--  --</w:t>
            </w:r>
          </w:p>
        </w:tc>
        <w:tc>
          <w:tcPr>
            <w:tcW w:w="2309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备用场（23）</w:t>
            </w:r>
          </w:p>
        </w:tc>
        <w:tc>
          <w:tcPr>
            <w:tcW w:w="2170" w:type="dxa"/>
            <w:vAlign w:val="center"/>
          </w:tcPr>
          <w:p w:rsidR="00D278E5" w:rsidRDefault="006A0D96">
            <w:pPr>
              <w:spacing w:line="280" w:lineRule="exact"/>
              <w:jc w:val="center"/>
              <w:rPr>
                <w:rFonts w:ascii="仿宋_GB2312" w:hAnsi="仿宋_GB2312" w:cs="仿宋_GB2312"/>
                <w:sz w:val="24"/>
              </w:rPr>
            </w:pPr>
            <w:r>
              <w:rPr>
                <w:rFonts w:ascii="仿宋_GB2312" w:hAnsi="仿宋_GB2312" w:cs="仿宋_GB2312" w:hint="eastAsia"/>
                <w:sz w:val="24"/>
              </w:rPr>
              <w:t>18:45-19:15</w:t>
            </w:r>
          </w:p>
        </w:tc>
      </w:tr>
    </w:tbl>
    <w:p w:rsidR="00D278E5" w:rsidRPr="00C92187" w:rsidRDefault="00C92187" w:rsidP="00C07D44">
      <w:pPr>
        <w:spacing w:line="560" w:lineRule="exact"/>
        <w:ind w:firstLineChars="200" w:firstLine="640"/>
        <w:jc w:val="left"/>
        <w:rPr>
          <w:rFonts w:ascii="仿宋_GB2312" w:hAnsi="仿宋_GB2312" w:cs="仿宋_GB2312"/>
          <w:b/>
        </w:rPr>
      </w:pPr>
      <w:r w:rsidRPr="00C92187">
        <w:rPr>
          <w:rFonts w:ascii="仿宋_GB2312" w:hAnsi="仿宋_GB2312" w:cs="仿宋_GB2312" w:hint="eastAsia"/>
          <w:b/>
        </w:rPr>
        <w:t>二、</w:t>
      </w:r>
      <w:r w:rsidR="006A0D96" w:rsidRPr="00C92187">
        <w:rPr>
          <w:rFonts w:ascii="仿宋_GB2312" w:hAnsi="仿宋_GB2312" w:cs="仿宋_GB2312" w:hint="eastAsia"/>
          <w:b/>
        </w:rPr>
        <w:t>报名资格</w:t>
      </w:r>
    </w:p>
    <w:p w:rsidR="00D278E5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（一）CET报考资格为全日制普通高等院校本科、专科在校生，全日制成人高等院校（高等教育自学考试仅限于全日制助学班）本科、专科在校生,在籍研究生。</w:t>
      </w:r>
      <w:r w:rsidR="0069465C" w:rsidRPr="00E2711D">
        <w:rPr>
          <w:rFonts w:ascii="仿宋_GB2312" w:hAnsi="仿宋_GB2312" w:cs="仿宋_GB2312" w:hint="eastAsia"/>
        </w:rPr>
        <w:t>普通教育本科专业二至四年级学生、专科专业二至三年级学生</w:t>
      </w:r>
      <w:r>
        <w:rPr>
          <w:rFonts w:ascii="仿宋_GB2312" w:hAnsi="仿宋_GB2312" w:cs="仿宋_GB2312" w:hint="eastAsia"/>
        </w:rPr>
        <w:t>可报考CET4；</w:t>
      </w:r>
      <w:r w:rsidR="0069465C">
        <w:rPr>
          <w:rFonts w:ascii="仿宋_GB2312" w:hAnsi="仿宋_GB2312" w:cs="仿宋_GB2312" w:hint="eastAsia"/>
        </w:rPr>
        <w:t xml:space="preserve"> </w:t>
      </w:r>
      <w:r>
        <w:rPr>
          <w:rFonts w:ascii="仿宋_GB2312" w:hAnsi="仿宋_GB2312" w:cs="仿宋_GB2312" w:hint="eastAsia"/>
        </w:rPr>
        <w:t>CET4成绩达到425分的学生可报考CET6。报考日语、德语、俄语六级考生，对其相应语种四级成绩不做要求。</w:t>
      </w:r>
    </w:p>
    <w:p w:rsidR="00D278E5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（二）CET-SET报考资格为完成对应级别笔试科目报考的考生，即完成本次CET4笔试报名后可报考CET-SET4，完成本次CET6笔试报名后可报考CET-SET6。</w:t>
      </w:r>
    </w:p>
    <w:p w:rsidR="00C92187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（三）在2018年下半年全国大学英语四六级考试中缺考或违纪考生停考一次，本次不得报名。</w:t>
      </w:r>
    </w:p>
    <w:p w:rsidR="00D278E5" w:rsidRPr="00C92187" w:rsidRDefault="00C92187" w:rsidP="00C07D44">
      <w:pPr>
        <w:spacing w:line="560" w:lineRule="exact"/>
        <w:ind w:firstLineChars="200" w:firstLine="640"/>
        <w:jc w:val="left"/>
        <w:rPr>
          <w:rFonts w:ascii="仿宋_GB2312" w:hAnsi="仿宋_GB2312" w:cs="仿宋_GB2312"/>
          <w:b/>
        </w:rPr>
      </w:pPr>
      <w:r w:rsidRPr="00C92187">
        <w:rPr>
          <w:rFonts w:ascii="仿宋_GB2312" w:hAnsi="仿宋_GB2312" w:cs="仿宋_GB2312" w:hint="eastAsia"/>
          <w:b/>
        </w:rPr>
        <w:t>三、</w:t>
      </w:r>
      <w:r w:rsidR="006A0D96" w:rsidRPr="00C92187">
        <w:rPr>
          <w:rFonts w:ascii="仿宋_GB2312" w:hAnsi="仿宋_GB2312" w:cs="仿宋_GB2312" w:hint="eastAsia"/>
          <w:b/>
        </w:rPr>
        <w:t>报名时间和方式</w:t>
      </w:r>
    </w:p>
    <w:p w:rsidR="00D278E5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（一）我省考生网报时间为3月2</w:t>
      </w:r>
      <w:r w:rsidR="00A40069">
        <w:rPr>
          <w:rFonts w:ascii="仿宋_GB2312" w:hAnsi="仿宋_GB2312" w:cs="仿宋_GB2312" w:hint="eastAsia"/>
        </w:rPr>
        <w:t>8</w:t>
      </w:r>
      <w:r>
        <w:rPr>
          <w:rFonts w:ascii="仿宋_GB2312" w:hAnsi="仿宋_GB2312" w:cs="仿宋_GB2312" w:hint="eastAsia"/>
        </w:rPr>
        <w:t>日上午10:30至4月8日下午17:00。此阶段为全省高校笔试考点报名时间，开考口试的考点对全省考生开放。</w:t>
      </w:r>
    </w:p>
    <w:p w:rsidR="00D278E5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lastRenderedPageBreak/>
        <w:t>（二）考生自行登录</w:t>
      </w:r>
      <w:hyperlink r:id="rId9" w:history="1">
        <w:r>
          <w:rPr>
            <w:rFonts w:ascii="仿宋_GB2312" w:hAnsi="仿宋_GB2312" w:cs="仿宋_GB2312" w:hint="eastAsia"/>
          </w:rPr>
          <w:t>http://cet-bm.neea.edu.cn</w:t>
        </w:r>
      </w:hyperlink>
      <w:r>
        <w:rPr>
          <w:rFonts w:ascii="仿宋_GB2312" w:hAnsi="仿宋_GB2312" w:cs="仿宋_GB2312" w:hint="eastAsia"/>
        </w:rPr>
        <w:t>网站（全国大学英语四、六级考试CET），点击相应栏目进行报名，完成用户注册、查证报名资格、个人信息确认、选择报考科目、网上缴费等报名手续。考生也可以下载、安装“CET”手机APP，同时完成报名及缴费。</w:t>
      </w:r>
    </w:p>
    <w:p w:rsidR="00D278E5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（三）按照湖北省物价局、财政厅鄂价费[2006]107号和鄂价费〔2009〕108号文件规定的标准收取报名考试费, 全国大学英语四六级考试的报名考试费笔试收费标准为每人每次30元，口语考试费收费标准为每人每次50元。</w:t>
      </w:r>
    </w:p>
    <w:p w:rsidR="00D278E5" w:rsidRPr="00C92187" w:rsidRDefault="00C92187" w:rsidP="00C07D44">
      <w:pPr>
        <w:spacing w:line="560" w:lineRule="exact"/>
        <w:ind w:firstLineChars="200" w:firstLine="640"/>
        <w:jc w:val="left"/>
        <w:rPr>
          <w:rFonts w:ascii="仿宋_GB2312" w:hAnsi="仿宋_GB2312" w:cs="仿宋_GB2312"/>
          <w:b/>
        </w:rPr>
      </w:pPr>
      <w:r w:rsidRPr="00C92187">
        <w:rPr>
          <w:rFonts w:ascii="仿宋_GB2312" w:hAnsi="仿宋_GB2312" w:cs="仿宋_GB2312" w:hint="eastAsia"/>
          <w:b/>
        </w:rPr>
        <w:t>四、</w:t>
      </w:r>
      <w:r w:rsidR="006A0D96" w:rsidRPr="00C92187">
        <w:rPr>
          <w:rFonts w:ascii="仿宋_GB2312" w:hAnsi="仿宋_GB2312" w:cs="仿宋_GB2312" w:hint="eastAsia"/>
          <w:b/>
        </w:rPr>
        <w:t>注意事项</w:t>
      </w:r>
    </w:p>
    <w:p w:rsidR="00D278E5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（一）考生需要注册ETEST通行证账号，并在网上注册时间段内进行网上报名。</w:t>
      </w:r>
    </w:p>
    <w:p w:rsidR="00D278E5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（二）考生报名时必须先查询报名资格，有资格的考生才可以报名。报考口语时，必须先报考对应的笔试 。</w:t>
      </w:r>
    </w:p>
    <w:p w:rsidR="00D278E5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（三）网上支付时，必须先支付笔试科目才能支付口试科目。支付成功后才算报名完成，会给考生发送邮件通知。考生报名24小时未支付的科目，系统会自动删除。</w:t>
      </w:r>
    </w:p>
    <w:p w:rsidR="00D278E5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（四）系统推荐浏览器：谷歌、火狐、IE9+</w:t>
      </w:r>
    </w:p>
    <w:p w:rsidR="00D278E5" w:rsidRPr="00C92187" w:rsidRDefault="00C92187" w:rsidP="00C07D44">
      <w:pPr>
        <w:spacing w:line="560" w:lineRule="exact"/>
        <w:ind w:firstLineChars="196" w:firstLine="627"/>
        <w:jc w:val="left"/>
        <w:rPr>
          <w:rFonts w:ascii="仿宋_GB2312" w:hAnsi="仿宋_GB2312" w:cs="仿宋_GB2312"/>
          <w:b/>
        </w:rPr>
      </w:pPr>
      <w:r w:rsidRPr="00C92187">
        <w:rPr>
          <w:rFonts w:ascii="仿宋_GB2312" w:hAnsi="仿宋_GB2312" w:cs="仿宋_GB2312" w:hint="eastAsia"/>
          <w:b/>
        </w:rPr>
        <w:t>五、</w:t>
      </w:r>
      <w:r w:rsidR="006A0D96" w:rsidRPr="00C92187">
        <w:rPr>
          <w:rFonts w:ascii="仿宋_GB2312" w:hAnsi="仿宋_GB2312" w:cs="仿宋_GB2312" w:hint="eastAsia"/>
          <w:b/>
        </w:rPr>
        <w:t>准考证打印</w:t>
      </w:r>
    </w:p>
    <w:p w:rsidR="00D278E5" w:rsidRDefault="00533077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从本次四六级考试开始，考生登录报名系统自行打印</w:t>
      </w:r>
      <w:r w:rsidR="006A0D96">
        <w:rPr>
          <w:rFonts w:ascii="仿宋_GB2312" w:hAnsi="仿宋_GB2312" w:cs="仿宋_GB2312" w:hint="eastAsia"/>
        </w:rPr>
        <w:t>准考证。</w:t>
      </w:r>
    </w:p>
    <w:p w:rsidR="00D278E5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口试准考证打印开始时间：2019年5月20日9:00</w:t>
      </w:r>
    </w:p>
    <w:p w:rsidR="00D278E5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笔试准考证打印开始时间：2019年6月4日9:00</w:t>
      </w:r>
    </w:p>
    <w:p w:rsidR="00BB34A7" w:rsidRDefault="00BB34A7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BB34A7" w:rsidRPr="00BB34A7" w:rsidRDefault="00BB34A7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D278E5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                                   </w:t>
      </w:r>
      <w:r w:rsidR="00E3502A">
        <w:rPr>
          <w:rFonts w:ascii="仿宋_GB2312" w:hAnsi="仿宋_GB2312" w:cs="仿宋_GB2312" w:hint="eastAsia"/>
        </w:rPr>
        <w:t xml:space="preserve">  </w:t>
      </w:r>
      <w:r>
        <w:rPr>
          <w:rFonts w:ascii="仿宋_GB2312" w:hAnsi="仿宋_GB2312" w:cs="仿宋_GB2312" w:hint="eastAsia"/>
        </w:rPr>
        <w:t>教务处</w:t>
      </w:r>
    </w:p>
    <w:p w:rsidR="00D278E5" w:rsidRDefault="006A0D96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 xml:space="preserve">                           </w:t>
      </w:r>
      <w:r w:rsidR="00E3502A">
        <w:rPr>
          <w:rFonts w:ascii="仿宋_GB2312" w:hAnsi="仿宋_GB2312" w:cs="仿宋_GB2312" w:hint="eastAsia"/>
        </w:rPr>
        <w:t xml:space="preserve">      2019</w:t>
      </w:r>
      <w:r>
        <w:rPr>
          <w:rFonts w:ascii="仿宋_GB2312" w:hAnsi="仿宋_GB2312" w:cs="仿宋_GB2312" w:hint="eastAsia"/>
        </w:rPr>
        <w:t>年</w:t>
      </w:r>
      <w:r w:rsidR="00E3502A">
        <w:rPr>
          <w:rFonts w:ascii="仿宋_GB2312" w:hAnsi="仿宋_GB2312" w:cs="仿宋_GB2312" w:hint="eastAsia"/>
        </w:rPr>
        <w:t>3</w:t>
      </w:r>
      <w:r>
        <w:rPr>
          <w:rFonts w:ascii="仿宋_GB2312" w:hAnsi="仿宋_GB2312" w:cs="仿宋_GB2312" w:hint="eastAsia"/>
        </w:rPr>
        <w:t>月</w:t>
      </w:r>
      <w:r w:rsidR="00CF34A9">
        <w:rPr>
          <w:rFonts w:ascii="仿宋_GB2312" w:hAnsi="仿宋_GB2312" w:cs="仿宋_GB2312" w:hint="eastAsia"/>
        </w:rPr>
        <w:t>2</w:t>
      </w:r>
      <w:r>
        <w:rPr>
          <w:rFonts w:ascii="仿宋_GB2312" w:hAnsi="仿宋_GB2312" w:cs="仿宋_GB2312" w:hint="eastAsia"/>
        </w:rPr>
        <w:t>日</w:t>
      </w:r>
    </w:p>
    <w:p w:rsidR="000F39AA" w:rsidRDefault="000F39AA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0F39AA" w:rsidRDefault="000F39AA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0F39AA" w:rsidRDefault="000F39AA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0F39AA" w:rsidRDefault="000F39AA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0F39AA" w:rsidRDefault="000F39AA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0F39AA" w:rsidRDefault="000F39AA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3A0158" w:rsidRDefault="003A0158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3A0158" w:rsidRDefault="003A0158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3A0158" w:rsidRDefault="003A0158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3A0158" w:rsidRDefault="003A0158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3A0158" w:rsidRDefault="003A0158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3A0158" w:rsidRDefault="003A0158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3A0158" w:rsidRDefault="003A0158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p w:rsidR="003A0158" w:rsidRDefault="003A0158" w:rsidP="00AA2167">
      <w:pPr>
        <w:spacing w:line="560" w:lineRule="exact"/>
        <w:ind w:firstLineChars="200" w:firstLine="640"/>
        <w:jc w:val="left"/>
        <w:rPr>
          <w:rFonts w:ascii="仿宋_GB2312" w:hAnsi="仿宋_GB2312" w:cs="仿宋_GB2312"/>
        </w:rPr>
      </w:pPr>
    </w:p>
    <w:sectPr w:rsidR="003A0158" w:rsidSect="00F47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1BBC" w:rsidRDefault="00F91BBC" w:rsidP="00C07D44">
      <w:r>
        <w:separator/>
      </w:r>
    </w:p>
  </w:endnote>
  <w:endnote w:type="continuationSeparator" w:id="0">
    <w:p w:rsidR="00F91BBC" w:rsidRDefault="00F91BBC" w:rsidP="00C07D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1BBC" w:rsidRDefault="00F91BBC" w:rsidP="00C07D44">
      <w:r>
        <w:separator/>
      </w:r>
    </w:p>
  </w:footnote>
  <w:footnote w:type="continuationSeparator" w:id="0">
    <w:p w:rsidR="00F91BBC" w:rsidRDefault="00F91BBC" w:rsidP="00C07D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15A41"/>
    <w:multiLevelType w:val="hybridMultilevel"/>
    <w:tmpl w:val="25EC3720"/>
    <w:lvl w:ilvl="0" w:tplc="53AEBE7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4C1F05"/>
    <w:multiLevelType w:val="multilevel"/>
    <w:tmpl w:val="254C1F0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3A04AA8"/>
    <w:multiLevelType w:val="hybridMultilevel"/>
    <w:tmpl w:val="57524864"/>
    <w:lvl w:ilvl="0" w:tplc="250C7FC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1739"/>
    <w:rsid w:val="00051691"/>
    <w:rsid w:val="000C6352"/>
    <w:rsid w:val="000F39AA"/>
    <w:rsid w:val="00142719"/>
    <w:rsid w:val="00174D85"/>
    <w:rsid w:val="001F0A3A"/>
    <w:rsid w:val="00204ADB"/>
    <w:rsid w:val="002175E1"/>
    <w:rsid w:val="002401D2"/>
    <w:rsid w:val="00242409"/>
    <w:rsid w:val="00247102"/>
    <w:rsid w:val="0028523E"/>
    <w:rsid w:val="002C1EA6"/>
    <w:rsid w:val="002D6827"/>
    <w:rsid w:val="003474B9"/>
    <w:rsid w:val="00383CD1"/>
    <w:rsid w:val="003A0158"/>
    <w:rsid w:val="003D4526"/>
    <w:rsid w:val="00411949"/>
    <w:rsid w:val="0049532C"/>
    <w:rsid w:val="004C7DFF"/>
    <w:rsid w:val="005067E1"/>
    <w:rsid w:val="00525DC7"/>
    <w:rsid w:val="00533077"/>
    <w:rsid w:val="00546083"/>
    <w:rsid w:val="0055607F"/>
    <w:rsid w:val="00556342"/>
    <w:rsid w:val="00565D4A"/>
    <w:rsid w:val="005661DF"/>
    <w:rsid w:val="00566F47"/>
    <w:rsid w:val="0059616C"/>
    <w:rsid w:val="005C38DD"/>
    <w:rsid w:val="0069465C"/>
    <w:rsid w:val="006A0D96"/>
    <w:rsid w:val="00721888"/>
    <w:rsid w:val="00741739"/>
    <w:rsid w:val="00750820"/>
    <w:rsid w:val="007520C1"/>
    <w:rsid w:val="007E6CDD"/>
    <w:rsid w:val="007F05B2"/>
    <w:rsid w:val="008145AE"/>
    <w:rsid w:val="00853010"/>
    <w:rsid w:val="0087348E"/>
    <w:rsid w:val="008836C3"/>
    <w:rsid w:val="0089477A"/>
    <w:rsid w:val="00935DFB"/>
    <w:rsid w:val="00A0375B"/>
    <w:rsid w:val="00A057E6"/>
    <w:rsid w:val="00A23BCB"/>
    <w:rsid w:val="00A40069"/>
    <w:rsid w:val="00A72836"/>
    <w:rsid w:val="00A97002"/>
    <w:rsid w:val="00AA2167"/>
    <w:rsid w:val="00AD40EB"/>
    <w:rsid w:val="00B53D05"/>
    <w:rsid w:val="00B67824"/>
    <w:rsid w:val="00BB34A7"/>
    <w:rsid w:val="00BB58D1"/>
    <w:rsid w:val="00C07D44"/>
    <w:rsid w:val="00C45116"/>
    <w:rsid w:val="00C92187"/>
    <w:rsid w:val="00CE5D42"/>
    <w:rsid w:val="00CF34A9"/>
    <w:rsid w:val="00D278E5"/>
    <w:rsid w:val="00DA2238"/>
    <w:rsid w:val="00E2711D"/>
    <w:rsid w:val="00E34CDE"/>
    <w:rsid w:val="00E3502A"/>
    <w:rsid w:val="00E72A81"/>
    <w:rsid w:val="00E81068"/>
    <w:rsid w:val="00F42524"/>
    <w:rsid w:val="00F47307"/>
    <w:rsid w:val="00F91BBC"/>
    <w:rsid w:val="00FB7647"/>
    <w:rsid w:val="00FD51E9"/>
    <w:rsid w:val="309C0C68"/>
    <w:rsid w:val="3B773862"/>
    <w:rsid w:val="4DBC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307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473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47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F47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F47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sid w:val="00F47307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F47307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F47307"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47307"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F47307"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47307"/>
    <w:rPr>
      <w:rFonts w:ascii="Times New Roman" w:eastAsia="仿宋_GB2312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0F39A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F39AA"/>
    <w:rPr>
      <w:rFonts w:eastAsia="仿宋_GB2312"/>
      <w:kern w:val="2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9">
    <w:name w:val="Date"/>
    <w:basedOn w:val="a"/>
    <w:next w:val="a"/>
    <w:link w:val="Char2"/>
    <w:uiPriority w:val="99"/>
    <w:semiHidden/>
    <w:unhideWhenUsed/>
    <w:rsid w:val="000F39AA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0F39AA"/>
    <w:rPr>
      <w:rFonts w:eastAsia="仿宋_GB2312"/>
      <w:kern w:val="2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18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cet-kw.neea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ECADDA-44B8-4716-849E-5B2D411B3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287</Words>
  <Characters>1636</Characters>
  <Application>Microsoft Office Word</Application>
  <DocSecurity>0</DocSecurity>
  <Lines>13</Lines>
  <Paragraphs>3</Paragraphs>
  <ScaleCrop>false</ScaleCrop>
  <Company>Microsoft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xfujh</dc:creator>
  <cp:lastModifiedBy>Administrator</cp:lastModifiedBy>
  <cp:revision>88</cp:revision>
  <cp:lastPrinted>2018-09-04T06:09:00Z</cp:lastPrinted>
  <dcterms:created xsi:type="dcterms:W3CDTF">2018-09-03T13:13:00Z</dcterms:created>
  <dcterms:modified xsi:type="dcterms:W3CDTF">2019-04-14T06:04:00Z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